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19EEB09C" w:rsidR="006D0B1B" w:rsidRPr="00310349" w:rsidRDefault="00CC326E" w:rsidP="00A43B5D">
      <w:pPr>
        <w:pStyle w:val="Kop2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9264" behindDoc="1" locked="0" layoutInCell="1" allowOverlap="1" wp14:anchorId="3A2AF935" wp14:editId="5E84EB62">
            <wp:simplePos x="0" y="0"/>
            <wp:positionH relativeFrom="margin">
              <wp:posOffset>-24130</wp:posOffset>
            </wp:positionH>
            <wp:positionV relativeFrom="paragraph">
              <wp:posOffset>0</wp:posOffset>
            </wp:positionV>
            <wp:extent cx="1558290" cy="1169035"/>
            <wp:effectExtent l="0" t="0" r="3810" b="0"/>
            <wp:wrapThrough wrapText="bothSides">
              <wp:wrapPolygon edited="0">
                <wp:start x="0" y="0"/>
                <wp:lineTo x="0" y="21119"/>
                <wp:lineTo x="21389" y="21119"/>
                <wp:lineTo x="21389" y="0"/>
                <wp:lineTo x="0" y="0"/>
              </wp:wrapPolygon>
            </wp:wrapThrough>
            <wp:docPr id="2" name="Afbeelding 2" descr="STIR_LOGO_BM_GRO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GROE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0E79B7C5" w:rsidR="006D0B1B" w:rsidRPr="009921E3" w:rsidRDefault="00FA0359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Vakliteratuur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5E6DB05C" w:rsidR="006D0B1B" w:rsidRPr="000663B2" w:rsidRDefault="00CC326E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Ondergetekende verklaart</w:t>
      </w:r>
      <w:r w:rsidR="006A1A54">
        <w:rPr>
          <w:rFonts w:ascii="Calibri" w:hAnsi="Calibri"/>
          <w:sz w:val="18"/>
          <w:szCs w:val="18"/>
        </w:rPr>
        <w:t xml:space="preserve"> de onderstaande </w:t>
      </w:r>
      <w:r w:rsidR="00FA0359">
        <w:rPr>
          <w:rFonts w:ascii="Calibri" w:hAnsi="Calibri"/>
          <w:sz w:val="18"/>
          <w:szCs w:val="18"/>
        </w:rPr>
        <w:t>vakliteratuur te hebben gelezen</w:t>
      </w:r>
      <w:r w:rsidR="00F35357">
        <w:rPr>
          <w:rFonts w:ascii="Calibri" w:hAnsi="Calibri"/>
          <w:sz w:val="18"/>
          <w:szCs w:val="18"/>
        </w:rPr>
        <w:t>:</w:t>
      </w:r>
    </w:p>
    <w:tbl>
      <w:tblPr>
        <w:tblStyle w:val="Tabelraster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94"/>
        <w:gridCol w:w="236"/>
        <w:gridCol w:w="2057"/>
        <w:gridCol w:w="236"/>
        <w:gridCol w:w="1029"/>
        <w:gridCol w:w="358"/>
        <w:gridCol w:w="162"/>
      </w:tblGrid>
      <w:tr w:rsidR="00E97FF0" w14:paraId="64E3FF7E" w14:textId="77777777" w:rsidTr="00FA0359">
        <w:trPr>
          <w:gridAfter w:val="2"/>
          <w:wAfter w:w="520" w:type="dxa"/>
        </w:trPr>
        <w:tc>
          <w:tcPr>
            <w:tcW w:w="5504" w:type="dxa"/>
            <w:gridSpan w:val="2"/>
          </w:tcPr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FA0359">
        <w:trPr>
          <w:gridAfter w:val="2"/>
          <w:wAfter w:w="520" w:type="dxa"/>
        </w:trPr>
        <w:tc>
          <w:tcPr>
            <w:tcW w:w="5504" w:type="dxa"/>
            <w:gridSpan w:val="2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FA0359">
        <w:trPr>
          <w:gridAfter w:val="2"/>
          <w:wAfter w:w="520" w:type="dxa"/>
        </w:trPr>
        <w:tc>
          <w:tcPr>
            <w:tcW w:w="5504" w:type="dxa"/>
            <w:gridSpan w:val="2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558" w:type="dxa"/>
            <w:gridSpan w:val="4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FA0359">
        <w:trPr>
          <w:gridAfter w:val="2"/>
          <w:wAfter w:w="520" w:type="dxa"/>
        </w:trPr>
        <w:tc>
          <w:tcPr>
            <w:tcW w:w="9062" w:type="dxa"/>
            <w:gridSpan w:val="6"/>
          </w:tcPr>
          <w:p w14:paraId="69F9297A" w14:textId="32B4DDE4" w:rsidR="000663B2" w:rsidRDefault="00F3535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Verklaard hierbij</w:t>
            </w:r>
            <w:r w:rsidR="006A1A54">
              <w:rPr>
                <w:rFonts w:ascii="Calibri" w:hAnsi="Calibri"/>
                <w:szCs w:val="22"/>
              </w:rPr>
              <w:t xml:space="preserve"> volgende </w:t>
            </w:r>
            <w:r w:rsidR="00FA0359">
              <w:rPr>
                <w:rFonts w:ascii="Calibri" w:hAnsi="Calibri"/>
                <w:szCs w:val="22"/>
              </w:rPr>
              <w:t>vakliteratuur te hebben gelezen of geabonneerd te zijn op onderstaand vaktijdschrift</w:t>
            </w:r>
            <w:r w:rsidR="006A1A54">
              <w:rPr>
                <w:rFonts w:ascii="Calibri" w:hAnsi="Calibri"/>
                <w:szCs w:val="22"/>
              </w:rPr>
              <w:t xml:space="preserve">: </w:t>
            </w:r>
          </w:p>
          <w:p w14:paraId="53B84C27" w14:textId="333F7F0C" w:rsidR="006A1A54" w:rsidRDefault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A0359" w14:paraId="3CE7882E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52A9BD1E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Titel vakliteratuur 1*: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54C90C14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</w:tcPr>
          <w:p w14:paraId="3FE12F7C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A0359" w14:paraId="37A79FA5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19602847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8F5DDEC" w14:textId="13993BF3" w:rsidR="00FA0359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Auteur: 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2B4F6E11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3E5905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FE9DC4C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79B53462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A0359" w14:paraId="67BAA848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7D545E26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715C90C" w14:textId="7E7337E2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Titel vakliteratuur 2*: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09CE99D2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</w:tcPr>
          <w:p w14:paraId="55EFB334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A0359" w14:paraId="518EBDA7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7ED6BC8D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0F0C6ABB" w14:textId="2533C766" w:rsidR="00FA0359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Auteur: 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6A6744FF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CEEC44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B4AA953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1A4E869C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A0359" w14:paraId="277012E0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08C5439D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7DEACD5" w14:textId="4CAE0830" w:rsidR="00FA0359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Titel vakliteratuur 3: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24993DC6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</w:tcPr>
          <w:p w14:paraId="25E398F7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FA0359" w14:paraId="4995AF27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1190D85F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CC96270" w14:textId="4B7CF393" w:rsidR="00FA0359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Auteur: 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54D27027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55F9C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CD1BC8A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553ABDF1" w14:textId="77777777" w:rsidR="00FA0359" w:rsidRDefault="00FA0359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3DEC1035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5427789F" w14:textId="77777777" w:rsidR="00FA0359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081914E1" w14:textId="04A612B3" w:rsidR="00EC6977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Titel vakliteratuur</w:t>
            </w:r>
            <w:r w:rsidR="00EC6977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4</w:t>
            </w:r>
            <w:r w:rsidR="00EC6977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4542A2C7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</w:tcPr>
          <w:p w14:paraId="286B781F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06CCF39E" w14:textId="77777777" w:rsidTr="00FA0359">
        <w:trPr>
          <w:gridAfter w:val="2"/>
          <w:wAfter w:w="520" w:type="dxa"/>
        </w:trPr>
        <w:tc>
          <w:tcPr>
            <w:tcW w:w="2410" w:type="dxa"/>
          </w:tcPr>
          <w:p w14:paraId="24369E04" w14:textId="76808FF5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E58D458" w14:textId="12D3D35A" w:rsidR="00EC6977" w:rsidRDefault="00FA0359" w:rsidP="00FA035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Auteur: 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14:paraId="10D72C75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D13AFA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D064AE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14:paraId="07B35B94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150E38F3" w14:textId="77777777" w:rsidTr="00FA0359">
        <w:tc>
          <w:tcPr>
            <w:tcW w:w="7797" w:type="dxa"/>
            <w:gridSpan w:val="4"/>
          </w:tcPr>
          <w:p w14:paraId="012EE7CB" w14:textId="073D6A65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24F85367" w:rsidR="006A1A54" w:rsidRDefault="006A1A54" w:rsidP="00084778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Totaal aantal </w:t>
            </w:r>
            <w:r w:rsidR="00EC6977">
              <w:rPr>
                <w:rFonts w:ascii="Calibri" w:hAnsi="Calibri"/>
                <w:szCs w:val="22"/>
              </w:rPr>
              <w:t>P</w:t>
            </w:r>
            <w:r w:rsidR="00FA0359">
              <w:rPr>
                <w:rFonts w:ascii="Calibri" w:hAnsi="Calibri"/>
                <w:szCs w:val="22"/>
              </w:rPr>
              <w:t>E-</w:t>
            </w:r>
            <w:r w:rsidR="00EC6977">
              <w:rPr>
                <w:rFonts w:ascii="Calibri" w:hAnsi="Calibri"/>
                <w:szCs w:val="22"/>
              </w:rPr>
              <w:t>punten</w:t>
            </w:r>
            <w:r>
              <w:rPr>
                <w:rFonts w:ascii="Calibri" w:hAnsi="Calibri"/>
                <w:szCs w:val="22"/>
              </w:rPr>
              <w:t xml:space="preserve"> per formulier</w:t>
            </w:r>
            <w:r w:rsidR="00FA0359">
              <w:rPr>
                <w:rFonts w:ascii="Calibri" w:hAnsi="Calibri"/>
                <w:szCs w:val="22"/>
              </w:rPr>
              <w:t>, waarbij 4 PE-</w:t>
            </w:r>
            <w:r w:rsidR="00EC6977">
              <w:rPr>
                <w:rFonts w:ascii="Calibri" w:hAnsi="Calibri"/>
                <w:szCs w:val="22"/>
              </w:rPr>
              <w:t xml:space="preserve"> punten per </w:t>
            </w:r>
            <w:r w:rsidR="00084778">
              <w:rPr>
                <w:rFonts w:ascii="Calibri" w:hAnsi="Calibri"/>
                <w:szCs w:val="22"/>
              </w:rPr>
              <w:t>abonnement</w:t>
            </w:r>
            <w:r w:rsidR="00EC6977">
              <w:rPr>
                <w:rFonts w:ascii="Calibri" w:hAnsi="Calibri"/>
                <w:szCs w:val="22"/>
              </w:rPr>
              <w:t xml:space="preserve"> </w:t>
            </w:r>
            <w:r w:rsidR="00084778">
              <w:rPr>
                <w:rFonts w:ascii="Calibri" w:hAnsi="Calibri"/>
                <w:szCs w:val="22"/>
              </w:rPr>
              <w:t xml:space="preserve">kunnen </w:t>
            </w:r>
            <w:r w:rsidR="00EC6977">
              <w:rPr>
                <w:rFonts w:ascii="Calibri" w:hAnsi="Calibri"/>
                <w:szCs w:val="22"/>
              </w:rPr>
              <w:t>worden toegekend</w:t>
            </w:r>
            <w:r>
              <w:rPr>
                <w:rFonts w:ascii="Calibri" w:hAnsi="Calibri"/>
                <w:szCs w:val="22"/>
              </w:rPr>
              <w:t xml:space="preserve">: </w:t>
            </w:r>
          </w:p>
        </w:tc>
        <w:tc>
          <w:tcPr>
            <w:tcW w:w="236" w:type="dxa"/>
          </w:tcPr>
          <w:p w14:paraId="6C48905A" w14:textId="77777777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</w:tcPr>
          <w:p w14:paraId="61D3CA8C" w14:textId="15E0CDEC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FA0359">
        <w:trPr>
          <w:gridAfter w:val="1"/>
          <w:wAfter w:w="162" w:type="dxa"/>
        </w:trPr>
        <w:tc>
          <w:tcPr>
            <w:tcW w:w="5504" w:type="dxa"/>
            <w:gridSpan w:val="2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FA0359">
        <w:trPr>
          <w:gridAfter w:val="2"/>
          <w:wAfter w:w="520" w:type="dxa"/>
        </w:trPr>
        <w:tc>
          <w:tcPr>
            <w:tcW w:w="5504" w:type="dxa"/>
            <w:gridSpan w:val="2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3558" w:type="dxa"/>
            <w:gridSpan w:val="4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60B31107" w14:textId="77777777" w:rsidR="00EC6977" w:rsidRDefault="00EC6977" w:rsidP="00EC6977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1A701BE4" w:rsidR="006D0B1B" w:rsidRPr="00EC6977" w:rsidRDefault="00EC6977" w:rsidP="00EC6977">
      <w:pPr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*kopie van de publicatie en/of link naar digitale publicatie dient ingevuld of meegestuurd te worden. </w:t>
      </w:r>
      <w:r w:rsidR="00FA0359">
        <w:rPr>
          <w:rFonts w:ascii="Calibri" w:hAnsi="Calibri"/>
          <w:sz w:val="16"/>
          <w:szCs w:val="16"/>
        </w:rPr>
        <w:t xml:space="preserve">Indien hier de naam van het vaktijdschrift wordt vermeld, dient de factuur meegezonden te worden. </w:t>
      </w:r>
    </w:p>
    <w:sectPr w:rsidR="006D0B1B" w:rsidRPr="00EC6977" w:rsidSect="00D92913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5215BED0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61279"/>
    <w:multiLevelType w:val="hybridMultilevel"/>
    <w:tmpl w:val="4C5602B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663B2"/>
    <w:rsid w:val="00084778"/>
    <w:rsid w:val="000906DE"/>
    <w:rsid w:val="000C053A"/>
    <w:rsid w:val="000F7A3A"/>
    <w:rsid w:val="001160CA"/>
    <w:rsid w:val="00181643"/>
    <w:rsid w:val="001A7AAF"/>
    <w:rsid w:val="00260726"/>
    <w:rsid w:val="002B5BE6"/>
    <w:rsid w:val="00310349"/>
    <w:rsid w:val="003A222C"/>
    <w:rsid w:val="004E57E7"/>
    <w:rsid w:val="0050561B"/>
    <w:rsid w:val="005D0366"/>
    <w:rsid w:val="0066362A"/>
    <w:rsid w:val="006A1A54"/>
    <w:rsid w:val="006D0B1B"/>
    <w:rsid w:val="006F5C4C"/>
    <w:rsid w:val="00743388"/>
    <w:rsid w:val="007B05DA"/>
    <w:rsid w:val="007D300E"/>
    <w:rsid w:val="00925F0B"/>
    <w:rsid w:val="0092604E"/>
    <w:rsid w:val="009478A5"/>
    <w:rsid w:val="009921E3"/>
    <w:rsid w:val="00A34EC2"/>
    <w:rsid w:val="00A43B5D"/>
    <w:rsid w:val="00AF4331"/>
    <w:rsid w:val="00B77458"/>
    <w:rsid w:val="00C818BC"/>
    <w:rsid w:val="00CC326E"/>
    <w:rsid w:val="00D219D8"/>
    <w:rsid w:val="00D92913"/>
    <w:rsid w:val="00E97FF0"/>
    <w:rsid w:val="00EB1B75"/>
    <w:rsid w:val="00EC6977"/>
    <w:rsid w:val="00EC6DF5"/>
    <w:rsid w:val="00EF1ADA"/>
    <w:rsid w:val="00EF7438"/>
    <w:rsid w:val="00F35357"/>
    <w:rsid w:val="00FA0359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60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0C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A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wx_documentnummer xmlns="2f3d58d5-2930-416f-b001-e3ec7433ad1f">14714384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1172-91677354-638</_dlc_DocId>
    <_dlc_DocIdUrl xmlns="2f3d58d5-2930-416f-b001-e3ec7433ad1f">
      <Url>https://wispanl.sharepoint.com/sites/stir/_layouts/15/DocIdRedir.aspx?ID=1172-91677354-638</Url>
      <Description>1172-91677354-638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46BB97E-E739-4EF3-8E0B-6213DE417EC5}"/>
</file>

<file path=customXml/itemProps2.xml><?xml version="1.0" encoding="utf-8"?>
<ds:datastoreItem xmlns:ds="http://schemas.openxmlformats.org/officeDocument/2006/customXml" ds:itemID="{06FD2162-4F0B-4FED-AC0D-44A533388D92}"/>
</file>

<file path=customXml/itemProps3.xml><?xml version="1.0" encoding="utf-8"?>
<ds:datastoreItem xmlns:ds="http://schemas.openxmlformats.org/officeDocument/2006/customXml" ds:itemID="{2A586461-808F-4AD5-9694-45F3885D01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BF70F-FF21-4108-B27E-15426163C831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85e025c-6a71-4f4a-a309-b65166e86ee7"/>
    <ds:schemaRef ds:uri="http://schemas.microsoft.com/office/2006/metadata/properties"/>
    <ds:schemaRef ds:uri="327f885b-73ba-460b-9165-7dc1d59f21c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752B3B-A245-49E2-981C-83AE80252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2</cp:revision>
  <cp:lastPrinted>2018-09-27T14:06:00Z</cp:lastPrinted>
  <dcterms:created xsi:type="dcterms:W3CDTF">2019-01-15T08:18:00Z</dcterms:created>
  <dcterms:modified xsi:type="dcterms:W3CDTF">2019-01-15T08:18:00Z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f4cd5ff1-0f36-465e-91fb-937ca4ae6ccd</vt:lpwstr>
  </property>
</Properties>
</file>